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251A1" w14:textId="0F5D287C" w:rsidR="0091586C" w:rsidRPr="000241DB" w:rsidRDefault="0091586C" w:rsidP="0091586C">
      <w:pPr>
        <w:spacing w:after="120"/>
        <w:jc w:val="both"/>
        <w:rPr>
          <w:b/>
          <w:noProof/>
          <w:sz w:val="28"/>
          <w:lang w:eastAsia="en-CA"/>
        </w:rPr>
      </w:pPr>
      <w:r w:rsidRPr="000241DB">
        <w:rPr>
          <w:b/>
          <w:noProof/>
          <w:sz w:val="28"/>
          <w:lang w:eastAsia="en-CA"/>
        </w:rPr>
        <w:t xml:space="preserve">Appendix </w:t>
      </w:r>
      <w:r>
        <w:rPr>
          <w:b/>
          <w:noProof/>
          <w:sz w:val="28"/>
          <w:lang w:eastAsia="en-CA"/>
        </w:rPr>
        <w:t>1</w:t>
      </w:r>
      <w:r w:rsidRPr="000241DB">
        <w:rPr>
          <w:b/>
          <w:noProof/>
          <w:sz w:val="28"/>
          <w:lang w:eastAsia="en-CA"/>
        </w:rPr>
        <w:t xml:space="preserve"> –</w:t>
      </w:r>
      <w:r w:rsidR="00970908">
        <w:rPr>
          <w:b/>
          <w:noProof/>
          <w:sz w:val="28"/>
          <w:lang w:eastAsia="en-CA"/>
        </w:rPr>
        <w:t xml:space="preserve"> </w:t>
      </w:r>
      <w:r w:rsidRPr="000241DB">
        <w:rPr>
          <w:b/>
          <w:noProof/>
          <w:sz w:val="28"/>
          <w:lang w:eastAsia="en-CA"/>
        </w:rPr>
        <w:t>Tuition and Fee Assessment Details</w:t>
      </w:r>
    </w:p>
    <w:p w14:paraId="58227902" w14:textId="77777777" w:rsidR="0091586C" w:rsidRDefault="0091586C" w:rsidP="0091586C">
      <w:pPr>
        <w:spacing w:after="120"/>
        <w:jc w:val="both"/>
        <w:rPr>
          <w:noProof/>
          <w:lang w:eastAsia="en-CA"/>
        </w:rPr>
      </w:pPr>
    </w:p>
    <w:p w14:paraId="3D8934BE" w14:textId="77777777" w:rsidR="0091586C" w:rsidRPr="003F1AC4" w:rsidRDefault="0091586C" w:rsidP="0091586C">
      <w:pPr>
        <w:spacing w:after="120"/>
        <w:jc w:val="both"/>
        <w:rPr>
          <w:noProof/>
          <w:lang w:eastAsia="en-CA"/>
        </w:rPr>
      </w:pPr>
      <w:r w:rsidRPr="000241DB">
        <w:rPr>
          <w:b/>
          <w:noProof/>
          <w:lang w:eastAsia="en-CA"/>
        </w:rPr>
        <w:t>Program Description</w:t>
      </w:r>
      <w:r>
        <w:rPr>
          <w:noProof/>
          <w:lang w:eastAsia="en-CA"/>
        </w:rPr>
        <w:t xml:space="preserve">: </w:t>
      </w:r>
      <w:r w:rsidRPr="0091586C">
        <w:rPr>
          <w:noProof/>
          <w:highlight w:val="yellow"/>
          <w:lang w:eastAsia="en-CA"/>
        </w:rPr>
        <w:t>Program Name</w:t>
      </w:r>
    </w:p>
    <w:p w14:paraId="53B92FE5" w14:textId="77777777" w:rsidR="0091586C" w:rsidRDefault="0091586C" w:rsidP="0091586C">
      <w:pPr>
        <w:spacing w:after="120"/>
        <w:jc w:val="both"/>
        <w:rPr>
          <w:noProof/>
          <w:lang w:eastAsia="en-CA"/>
        </w:rPr>
      </w:pPr>
      <w:r w:rsidRPr="003F1AC4">
        <w:rPr>
          <w:b/>
          <w:noProof/>
          <w:lang w:eastAsia="en-CA"/>
        </w:rPr>
        <w:t>Anticipated Start Date</w:t>
      </w:r>
      <w:r w:rsidRPr="003F1AC4">
        <w:rPr>
          <w:noProof/>
          <w:lang w:eastAsia="en-CA"/>
        </w:rPr>
        <w:t xml:space="preserve">: </w:t>
      </w:r>
      <w:r w:rsidRPr="0091586C">
        <w:rPr>
          <w:noProof/>
          <w:highlight w:val="yellow"/>
          <w:lang w:eastAsia="en-CA"/>
        </w:rPr>
        <w:t>Start Date</w:t>
      </w: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5758"/>
        <w:gridCol w:w="1982"/>
        <w:gridCol w:w="1980"/>
      </w:tblGrid>
      <w:tr w:rsidR="00E6508F" w14:paraId="194EDDCF" w14:textId="77777777" w:rsidTr="00E6508F">
        <w:trPr>
          <w:trHeight w:val="416"/>
        </w:trPr>
        <w:tc>
          <w:tcPr>
            <w:tcW w:w="0" w:type="auto"/>
          </w:tcPr>
          <w:p w14:paraId="026F39FD" w14:textId="77777777" w:rsidR="00E6508F" w:rsidRPr="002C4F82" w:rsidRDefault="00E6508F" w:rsidP="00E6508F">
            <w:pPr>
              <w:spacing w:before="120" w:after="120"/>
              <w:rPr>
                <w:b/>
                <w:noProof/>
                <w:lang w:eastAsia="en-CA"/>
              </w:rPr>
            </w:pPr>
          </w:p>
        </w:tc>
        <w:tc>
          <w:tcPr>
            <w:tcW w:w="1982" w:type="dxa"/>
            <w:shd w:val="clear" w:color="auto" w:fill="222A35" w:themeFill="text2" w:themeFillShade="80"/>
            <w:vAlign w:val="center"/>
          </w:tcPr>
          <w:p w14:paraId="00105191" w14:textId="77777777" w:rsidR="00E6508F" w:rsidRPr="002C4F82" w:rsidRDefault="00E6508F" w:rsidP="00E6508F">
            <w:pPr>
              <w:spacing w:before="120" w:after="120"/>
              <w:jc w:val="center"/>
              <w:rPr>
                <w:b/>
                <w:noProof/>
                <w:lang w:eastAsia="en-CA"/>
              </w:rPr>
            </w:pPr>
            <w:r>
              <w:rPr>
                <w:b/>
                <w:noProof/>
                <w:lang w:eastAsia="en-CA"/>
              </w:rPr>
              <w:t>Domestic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222A35" w:themeFill="text2" w:themeFillShade="80"/>
            <w:vAlign w:val="center"/>
          </w:tcPr>
          <w:p w14:paraId="0D15D311" w14:textId="77777777" w:rsidR="00E6508F" w:rsidRPr="002C4F82" w:rsidRDefault="00E6508F" w:rsidP="00E6508F">
            <w:pPr>
              <w:spacing w:before="120" w:after="120"/>
              <w:jc w:val="center"/>
              <w:rPr>
                <w:b/>
                <w:noProof/>
                <w:lang w:eastAsia="en-CA"/>
              </w:rPr>
            </w:pPr>
            <w:r w:rsidRPr="002C4F82">
              <w:rPr>
                <w:b/>
                <w:noProof/>
                <w:lang w:eastAsia="en-CA"/>
              </w:rPr>
              <w:t>International</w:t>
            </w:r>
          </w:p>
        </w:tc>
      </w:tr>
      <w:tr w:rsidR="00E6508F" w:rsidRPr="003F1AC4" w14:paraId="07233655" w14:textId="77777777" w:rsidTr="00E6508F">
        <w:trPr>
          <w:trHeight w:val="392"/>
        </w:trPr>
        <w:tc>
          <w:tcPr>
            <w:tcW w:w="0" w:type="auto"/>
            <w:tcBorders>
              <w:left w:val="single" w:sz="4" w:space="0" w:color="auto"/>
            </w:tcBorders>
          </w:tcPr>
          <w:p w14:paraId="019FFE45" w14:textId="73AE8307" w:rsidR="00E6508F" w:rsidRPr="007145A3" w:rsidRDefault="00E6508F" w:rsidP="00F851DC">
            <w:pPr>
              <w:spacing w:before="120" w:after="120"/>
              <w:rPr>
                <w:noProof/>
                <w:lang w:eastAsia="en-CA"/>
              </w:rPr>
            </w:pPr>
            <w:r w:rsidRPr="007145A3">
              <w:rPr>
                <w:noProof/>
                <w:lang w:eastAsia="en-CA"/>
              </w:rPr>
              <w:t xml:space="preserve">Tuition fees per </w:t>
            </w:r>
            <w:r w:rsidR="00F851DC">
              <w:rPr>
                <w:noProof/>
                <w:lang w:eastAsia="en-CA"/>
              </w:rPr>
              <w:t>instalment</w:t>
            </w:r>
            <w:commentRangeStart w:id="0"/>
            <w:r>
              <w:rPr>
                <w:noProof/>
                <w:lang w:eastAsia="en-CA"/>
              </w:rPr>
              <w:t>/credit</w:t>
            </w:r>
            <w:commentRangeEnd w:id="0"/>
            <w:r>
              <w:rPr>
                <w:rStyle w:val="CommentReference"/>
              </w:rPr>
              <w:commentReference w:id="0"/>
            </w:r>
            <w:r>
              <w:rPr>
                <w:noProof/>
                <w:lang w:eastAsia="en-CA"/>
              </w:rPr>
              <w:t xml:space="preserve"> – No</w:t>
            </w:r>
            <w:r w:rsidRPr="007145A3">
              <w:rPr>
                <w:noProof/>
                <w:lang w:eastAsia="en-CA"/>
              </w:rPr>
              <w:t>te 1</w:t>
            </w:r>
          </w:p>
        </w:tc>
        <w:tc>
          <w:tcPr>
            <w:tcW w:w="1982" w:type="dxa"/>
          </w:tcPr>
          <w:p w14:paraId="71EA5167" w14:textId="77777777" w:rsidR="00E6508F" w:rsidRPr="003F1AC4" w:rsidRDefault="00E6508F" w:rsidP="00E6508F">
            <w:pPr>
              <w:spacing w:before="120" w:after="120"/>
              <w:jc w:val="right"/>
              <w:rPr>
                <w:noProof/>
                <w:lang w:eastAsia="en-CA"/>
              </w:rPr>
            </w:pPr>
            <w:r w:rsidRPr="003F1AC4">
              <w:t>$</w:t>
            </w:r>
          </w:p>
        </w:tc>
        <w:tc>
          <w:tcPr>
            <w:tcW w:w="1980" w:type="dxa"/>
          </w:tcPr>
          <w:p w14:paraId="4541C4AF" w14:textId="77777777" w:rsidR="00E6508F" w:rsidRPr="003F1AC4" w:rsidRDefault="00E6508F" w:rsidP="00E6508F">
            <w:pPr>
              <w:spacing w:before="120" w:after="120"/>
              <w:jc w:val="right"/>
              <w:rPr>
                <w:noProof/>
                <w:lang w:eastAsia="en-CA"/>
              </w:rPr>
            </w:pPr>
            <w:r w:rsidRPr="003F1AC4">
              <w:t>$</w:t>
            </w:r>
          </w:p>
        </w:tc>
      </w:tr>
      <w:tr w:rsidR="00E6508F" w:rsidRPr="003F1AC4" w14:paraId="50E051FA" w14:textId="77777777" w:rsidTr="00E6508F">
        <w:trPr>
          <w:trHeight w:val="392"/>
        </w:trPr>
        <w:tc>
          <w:tcPr>
            <w:tcW w:w="0" w:type="auto"/>
            <w:tcBorders>
              <w:left w:val="single" w:sz="4" w:space="0" w:color="auto"/>
            </w:tcBorders>
          </w:tcPr>
          <w:p w14:paraId="6CE81CAA" w14:textId="77777777" w:rsidR="00E6508F" w:rsidRPr="007145A3" w:rsidRDefault="00E6508F" w:rsidP="00E6508F">
            <w:pPr>
              <w:spacing w:before="120" w:after="120"/>
              <w:rPr>
                <w:noProof/>
                <w:lang w:eastAsia="en-CA"/>
              </w:rPr>
            </w:pPr>
            <w:commentRangeStart w:id="1"/>
            <w:r>
              <w:rPr>
                <w:noProof/>
                <w:lang w:eastAsia="en-CA"/>
              </w:rPr>
              <w:t>Minimum No. of Instalments</w:t>
            </w:r>
            <w:commentRangeEnd w:id="1"/>
            <w:r>
              <w:rPr>
                <w:rStyle w:val="CommentReference"/>
              </w:rPr>
              <w:commentReference w:id="1"/>
            </w:r>
          </w:p>
        </w:tc>
        <w:tc>
          <w:tcPr>
            <w:tcW w:w="1982" w:type="dxa"/>
          </w:tcPr>
          <w:p w14:paraId="1FA09208" w14:textId="77777777" w:rsidR="00E6508F" w:rsidRPr="003F1AC4" w:rsidRDefault="00E6508F" w:rsidP="00E6508F">
            <w:pPr>
              <w:spacing w:before="120" w:after="120"/>
              <w:jc w:val="right"/>
            </w:pPr>
          </w:p>
        </w:tc>
        <w:tc>
          <w:tcPr>
            <w:tcW w:w="1980" w:type="dxa"/>
          </w:tcPr>
          <w:p w14:paraId="6E0F0283" w14:textId="77777777" w:rsidR="00E6508F" w:rsidRPr="003F1AC4" w:rsidRDefault="00E6508F" w:rsidP="00E6508F">
            <w:pPr>
              <w:spacing w:before="120" w:after="120"/>
              <w:jc w:val="right"/>
            </w:pPr>
          </w:p>
        </w:tc>
      </w:tr>
      <w:tr w:rsidR="00E6508F" w:rsidRPr="003F1AC4" w14:paraId="264206F3" w14:textId="77777777" w:rsidTr="00E6508F">
        <w:trPr>
          <w:trHeight w:val="392"/>
        </w:trPr>
        <w:tc>
          <w:tcPr>
            <w:tcW w:w="0" w:type="auto"/>
            <w:tcBorders>
              <w:left w:val="single" w:sz="4" w:space="0" w:color="auto"/>
            </w:tcBorders>
          </w:tcPr>
          <w:p w14:paraId="6322A710" w14:textId="77777777" w:rsidR="00E6508F" w:rsidRDefault="00E6508F" w:rsidP="00E6508F">
            <w:pPr>
              <w:spacing w:before="120" w:after="120"/>
              <w:rPr>
                <w:noProof/>
                <w:lang w:eastAsia="en-CA"/>
              </w:rPr>
            </w:pPr>
            <w:commentRangeStart w:id="2"/>
            <w:r>
              <w:rPr>
                <w:noProof/>
                <w:lang w:eastAsia="en-CA"/>
              </w:rPr>
              <w:t xml:space="preserve">Continuing Fees per Instalment (assessed after </w:t>
            </w:r>
            <w:r w:rsidRPr="00E6508F">
              <w:rPr>
                <w:noProof/>
                <w:highlight w:val="yellow"/>
                <w:lang w:eastAsia="en-CA"/>
              </w:rPr>
              <w:t>x</w:t>
            </w:r>
            <w:r>
              <w:rPr>
                <w:noProof/>
                <w:lang w:eastAsia="en-CA"/>
              </w:rPr>
              <w:t xml:space="preserve"> instalments)</w:t>
            </w:r>
            <w:commentRangeEnd w:id="2"/>
            <w:r>
              <w:rPr>
                <w:rStyle w:val="CommentReference"/>
              </w:rPr>
              <w:commentReference w:id="2"/>
            </w:r>
          </w:p>
        </w:tc>
        <w:tc>
          <w:tcPr>
            <w:tcW w:w="1982" w:type="dxa"/>
          </w:tcPr>
          <w:p w14:paraId="437004BA" w14:textId="77777777" w:rsidR="00E6508F" w:rsidRPr="003F1AC4" w:rsidRDefault="00E6508F" w:rsidP="00E6508F">
            <w:pPr>
              <w:spacing w:before="120" w:after="120"/>
              <w:jc w:val="right"/>
            </w:pPr>
          </w:p>
        </w:tc>
        <w:tc>
          <w:tcPr>
            <w:tcW w:w="1980" w:type="dxa"/>
          </w:tcPr>
          <w:p w14:paraId="3B722D56" w14:textId="77777777" w:rsidR="00E6508F" w:rsidRPr="003F1AC4" w:rsidRDefault="00E6508F" w:rsidP="00E6508F">
            <w:pPr>
              <w:spacing w:before="120" w:after="120"/>
              <w:jc w:val="right"/>
            </w:pPr>
          </w:p>
        </w:tc>
      </w:tr>
      <w:tr w:rsidR="007D799C" w:rsidRPr="003F1AC4" w14:paraId="52AC0797" w14:textId="77777777" w:rsidTr="00764CBF">
        <w:trPr>
          <w:trHeight w:val="392"/>
        </w:trPr>
        <w:tc>
          <w:tcPr>
            <w:tcW w:w="0" w:type="auto"/>
            <w:tcBorders>
              <w:left w:val="single" w:sz="4" w:space="0" w:color="auto"/>
            </w:tcBorders>
          </w:tcPr>
          <w:p w14:paraId="249BA5F7" w14:textId="11142947" w:rsidR="007D799C" w:rsidRPr="007145A3" w:rsidRDefault="007D799C" w:rsidP="00764CBF">
            <w:pPr>
              <w:spacing w:before="120" w:after="120"/>
              <w:rPr>
                <w:noProof/>
                <w:lang w:eastAsia="en-CA"/>
              </w:rPr>
            </w:pPr>
            <w:commentRangeStart w:id="3"/>
            <w:r>
              <w:rPr>
                <w:noProof/>
                <w:lang w:eastAsia="en-CA"/>
              </w:rPr>
              <w:t>Application Fees (Undergraduate) – Note 2</w:t>
            </w:r>
          </w:p>
        </w:tc>
        <w:tc>
          <w:tcPr>
            <w:tcW w:w="1982" w:type="dxa"/>
          </w:tcPr>
          <w:p w14:paraId="023AB5D9" w14:textId="0A24A5F5" w:rsidR="007D799C" w:rsidRPr="003F1AC4" w:rsidRDefault="007D799C" w:rsidP="003C4C44">
            <w:pPr>
              <w:spacing w:before="120" w:after="120"/>
              <w:jc w:val="right"/>
              <w:rPr>
                <w:noProof/>
                <w:lang w:eastAsia="en-CA"/>
              </w:rPr>
            </w:pPr>
            <w:r w:rsidRPr="003F1AC4">
              <w:rPr>
                <w:noProof/>
                <w:lang w:eastAsia="en-CA"/>
              </w:rPr>
              <w:t>$</w:t>
            </w:r>
            <w:r w:rsidR="00344298">
              <w:rPr>
                <w:noProof/>
                <w:lang w:eastAsia="en-CA"/>
              </w:rPr>
              <w:t>7</w:t>
            </w:r>
            <w:r w:rsidR="00D61D42">
              <w:rPr>
                <w:noProof/>
                <w:lang w:eastAsia="en-CA"/>
              </w:rPr>
              <w:t>8.50</w:t>
            </w:r>
          </w:p>
        </w:tc>
        <w:tc>
          <w:tcPr>
            <w:tcW w:w="1980" w:type="dxa"/>
          </w:tcPr>
          <w:p w14:paraId="215EF364" w14:textId="5B4DE5EC" w:rsidR="007D799C" w:rsidRPr="003F1AC4" w:rsidRDefault="007D799C" w:rsidP="003C4C44">
            <w:pPr>
              <w:spacing w:before="120" w:after="120"/>
              <w:jc w:val="right"/>
              <w:rPr>
                <w:noProof/>
                <w:lang w:eastAsia="en-CA"/>
              </w:rPr>
            </w:pPr>
            <w:r w:rsidRPr="003F1AC4">
              <w:rPr>
                <w:noProof/>
                <w:lang w:eastAsia="en-CA"/>
              </w:rPr>
              <w:t>$</w:t>
            </w:r>
            <w:r w:rsidR="00941561">
              <w:rPr>
                <w:noProof/>
                <w:lang w:eastAsia="en-CA"/>
              </w:rPr>
              <w:t>17</w:t>
            </w:r>
            <w:r w:rsidR="00017A01">
              <w:rPr>
                <w:noProof/>
                <w:lang w:eastAsia="en-CA"/>
              </w:rPr>
              <w:t>3.25</w:t>
            </w:r>
          </w:p>
        </w:tc>
      </w:tr>
      <w:tr w:rsidR="00E6508F" w:rsidRPr="003F1AC4" w14:paraId="7D60D84D" w14:textId="77777777" w:rsidTr="00E6508F">
        <w:trPr>
          <w:trHeight w:val="392"/>
        </w:trPr>
        <w:tc>
          <w:tcPr>
            <w:tcW w:w="0" w:type="auto"/>
            <w:tcBorders>
              <w:left w:val="single" w:sz="4" w:space="0" w:color="auto"/>
            </w:tcBorders>
          </w:tcPr>
          <w:p w14:paraId="4E114F6D" w14:textId="4A2DF5A3" w:rsidR="00E6508F" w:rsidRPr="007145A3" w:rsidRDefault="00E6508F" w:rsidP="00E6508F">
            <w:pPr>
              <w:spacing w:before="120" w:after="120"/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t xml:space="preserve">Application Fees </w:t>
            </w:r>
            <w:r w:rsidR="007D799C">
              <w:rPr>
                <w:noProof/>
                <w:lang w:eastAsia="en-CA"/>
              </w:rPr>
              <w:t xml:space="preserve">(Graduate) </w:t>
            </w:r>
            <w:r>
              <w:rPr>
                <w:noProof/>
                <w:lang w:eastAsia="en-CA"/>
              </w:rPr>
              <w:t>– Note 2</w:t>
            </w:r>
          </w:p>
        </w:tc>
        <w:tc>
          <w:tcPr>
            <w:tcW w:w="1982" w:type="dxa"/>
          </w:tcPr>
          <w:p w14:paraId="0920D674" w14:textId="35CB24AC" w:rsidR="00E6508F" w:rsidRPr="003F1AC4" w:rsidRDefault="00E6508F" w:rsidP="003C4C44">
            <w:pPr>
              <w:spacing w:before="120" w:after="120"/>
              <w:jc w:val="right"/>
              <w:rPr>
                <w:noProof/>
                <w:lang w:eastAsia="zh-CN"/>
              </w:rPr>
            </w:pPr>
            <w:r w:rsidRPr="003F1AC4">
              <w:rPr>
                <w:noProof/>
                <w:lang w:eastAsia="en-CA"/>
              </w:rPr>
              <w:t>$</w:t>
            </w:r>
            <w:r w:rsidR="00317A4C">
              <w:rPr>
                <w:rFonts w:hint="eastAsia"/>
                <w:noProof/>
                <w:lang w:eastAsia="zh-CN"/>
              </w:rPr>
              <w:t>120.75</w:t>
            </w:r>
          </w:p>
        </w:tc>
        <w:tc>
          <w:tcPr>
            <w:tcW w:w="1980" w:type="dxa"/>
          </w:tcPr>
          <w:p w14:paraId="4BCFC90D" w14:textId="381230FD" w:rsidR="00E6508F" w:rsidRPr="003F1AC4" w:rsidRDefault="00E6508F" w:rsidP="007D799C">
            <w:pPr>
              <w:spacing w:before="120" w:after="120"/>
              <w:jc w:val="right"/>
              <w:rPr>
                <w:noProof/>
                <w:lang w:eastAsia="en-CA"/>
              </w:rPr>
            </w:pPr>
            <w:r w:rsidRPr="003F1AC4">
              <w:rPr>
                <w:noProof/>
                <w:lang w:eastAsia="en-CA"/>
              </w:rPr>
              <w:t>$</w:t>
            </w:r>
            <w:r w:rsidR="007D799C">
              <w:rPr>
                <w:noProof/>
                <w:lang w:eastAsia="en-CA"/>
              </w:rPr>
              <w:t>168.25</w:t>
            </w:r>
            <w:commentRangeEnd w:id="3"/>
            <w:r w:rsidR="007D799C">
              <w:rPr>
                <w:rStyle w:val="CommentReference"/>
              </w:rPr>
              <w:commentReference w:id="3"/>
            </w:r>
          </w:p>
        </w:tc>
      </w:tr>
      <w:tr w:rsidR="00E6508F" w:rsidRPr="003F1AC4" w14:paraId="3F3C0C78" w14:textId="77777777" w:rsidTr="00E6508F">
        <w:trPr>
          <w:trHeight w:val="380"/>
        </w:trPr>
        <w:tc>
          <w:tcPr>
            <w:tcW w:w="0" w:type="auto"/>
            <w:tcBorders>
              <w:left w:val="single" w:sz="4" w:space="0" w:color="auto"/>
            </w:tcBorders>
          </w:tcPr>
          <w:p w14:paraId="07570759" w14:textId="77777777" w:rsidR="00E6508F" w:rsidRPr="007145A3" w:rsidRDefault="00E6508F" w:rsidP="00E6508F">
            <w:pPr>
              <w:spacing w:before="120" w:after="120"/>
              <w:rPr>
                <w:noProof/>
                <w:lang w:eastAsia="en-CA"/>
              </w:rPr>
            </w:pPr>
            <w:r w:rsidRPr="007145A3">
              <w:rPr>
                <w:noProof/>
                <w:lang w:eastAsia="en-CA"/>
              </w:rPr>
              <w:t>Supplemental Application Fees</w:t>
            </w:r>
          </w:p>
        </w:tc>
        <w:tc>
          <w:tcPr>
            <w:tcW w:w="1982" w:type="dxa"/>
          </w:tcPr>
          <w:p w14:paraId="30C1A119" w14:textId="77777777" w:rsidR="00E6508F" w:rsidRPr="003F1AC4" w:rsidRDefault="00E6508F" w:rsidP="00E6508F">
            <w:pPr>
              <w:spacing w:before="120" w:after="120"/>
              <w:jc w:val="right"/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t>$</w:t>
            </w:r>
          </w:p>
        </w:tc>
        <w:tc>
          <w:tcPr>
            <w:tcW w:w="1980" w:type="dxa"/>
          </w:tcPr>
          <w:p w14:paraId="0F4E05AA" w14:textId="77777777" w:rsidR="00E6508F" w:rsidRPr="003F1AC4" w:rsidRDefault="00E6508F" w:rsidP="00E6508F">
            <w:pPr>
              <w:spacing w:before="120" w:after="120"/>
              <w:jc w:val="right"/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t>$</w:t>
            </w:r>
          </w:p>
        </w:tc>
      </w:tr>
      <w:tr w:rsidR="00E6508F" w:rsidRPr="003F1AC4" w14:paraId="547BB9BC" w14:textId="77777777" w:rsidTr="00E6508F">
        <w:trPr>
          <w:trHeight w:val="380"/>
        </w:trPr>
        <w:tc>
          <w:tcPr>
            <w:tcW w:w="0" w:type="auto"/>
            <w:tcBorders>
              <w:left w:val="single" w:sz="4" w:space="0" w:color="auto"/>
            </w:tcBorders>
          </w:tcPr>
          <w:p w14:paraId="7DB73CE5" w14:textId="77777777" w:rsidR="00E6508F" w:rsidRPr="007145A3" w:rsidRDefault="00E6508F" w:rsidP="00E6508F">
            <w:pPr>
              <w:spacing w:before="120" w:after="120"/>
              <w:rPr>
                <w:noProof/>
                <w:lang w:eastAsia="en-CA"/>
              </w:rPr>
            </w:pPr>
            <w:commentRangeStart w:id="4"/>
            <w:r w:rsidRPr="007145A3">
              <w:rPr>
                <w:noProof/>
                <w:lang w:eastAsia="en-CA"/>
              </w:rPr>
              <w:t xml:space="preserve">Non-Refundable Acceptance Deposit </w:t>
            </w:r>
            <w:r>
              <w:rPr>
                <w:noProof/>
                <w:lang w:eastAsia="en-CA"/>
              </w:rPr>
              <w:t>– Note 3</w:t>
            </w:r>
          </w:p>
        </w:tc>
        <w:tc>
          <w:tcPr>
            <w:tcW w:w="1982" w:type="dxa"/>
          </w:tcPr>
          <w:p w14:paraId="79A80D35" w14:textId="025A20DE" w:rsidR="00E6508F" w:rsidRPr="003F1AC4" w:rsidRDefault="00E6508F" w:rsidP="00E6508F">
            <w:pPr>
              <w:spacing w:before="120" w:after="120"/>
              <w:jc w:val="right"/>
              <w:rPr>
                <w:noProof/>
                <w:lang w:eastAsia="en-CA"/>
              </w:rPr>
            </w:pPr>
            <w:r w:rsidRPr="003F1AC4">
              <w:rPr>
                <w:noProof/>
                <w:lang w:eastAsia="en-CA"/>
              </w:rPr>
              <w:t>$</w:t>
            </w:r>
            <w:r w:rsidR="007D799C">
              <w:rPr>
                <w:noProof/>
                <w:lang w:eastAsia="en-CA"/>
              </w:rPr>
              <w:t>500.00</w:t>
            </w:r>
          </w:p>
        </w:tc>
        <w:tc>
          <w:tcPr>
            <w:tcW w:w="1980" w:type="dxa"/>
          </w:tcPr>
          <w:p w14:paraId="3F0F995F" w14:textId="43938EAD" w:rsidR="00E6508F" w:rsidRPr="003F1AC4" w:rsidRDefault="00E6508F" w:rsidP="00E6508F">
            <w:pPr>
              <w:spacing w:before="120" w:after="120"/>
              <w:jc w:val="right"/>
              <w:rPr>
                <w:noProof/>
                <w:lang w:eastAsia="en-CA"/>
              </w:rPr>
            </w:pPr>
            <w:r w:rsidRPr="003F1AC4">
              <w:rPr>
                <w:noProof/>
                <w:lang w:eastAsia="en-CA"/>
              </w:rPr>
              <w:t>$</w:t>
            </w:r>
            <w:r w:rsidR="00C06DC1">
              <w:rPr>
                <w:noProof/>
                <w:lang w:eastAsia="en-CA"/>
              </w:rPr>
              <w:t>3</w:t>
            </w:r>
            <w:r w:rsidR="007D799C">
              <w:rPr>
                <w:noProof/>
                <w:lang w:eastAsia="en-CA"/>
              </w:rPr>
              <w:t>,000.00</w:t>
            </w:r>
            <w:commentRangeEnd w:id="4"/>
            <w:r w:rsidR="007D799C">
              <w:rPr>
                <w:rStyle w:val="CommentReference"/>
              </w:rPr>
              <w:commentReference w:id="4"/>
            </w:r>
          </w:p>
        </w:tc>
      </w:tr>
      <w:tr w:rsidR="00E6508F" w:rsidRPr="003F1AC4" w14:paraId="5C1DF005" w14:textId="77777777" w:rsidTr="00E6508F">
        <w:trPr>
          <w:trHeight w:val="392"/>
        </w:trPr>
        <w:tc>
          <w:tcPr>
            <w:tcW w:w="0" w:type="auto"/>
            <w:tcBorders>
              <w:left w:val="single" w:sz="4" w:space="0" w:color="auto"/>
            </w:tcBorders>
          </w:tcPr>
          <w:p w14:paraId="2991548A" w14:textId="77777777" w:rsidR="00E6508F" w:rsidRPr="007145A3" w:rsidRDefault="00E6508F" w:rsidP="00E6508F">
            <w:pPr>
              <w:spacing w:before="120" w:after="120"/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t>Other Faculty and Course Fees – Note 4</w:t>
            </w:r>
          </w:p>
        </w:tc>
        <w:tc>
          <w:tcPr>
            <w:tcW w:w="1982" w:type="dxa"/>
          </w:tcPr>
          <w:p w14:paraId="4764F38C" w14:textId="77777777" w:rsidR="00E6508F" w:rsidRPr="003F1AC4" w:rsidRDefault="00E6508F" w:rsidP="00E6508F">
            <w:pPr>
              <w:spacing w:before="120" w:after="120"/>
              <w:jc w:val="right"/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t>$</w:t>
            </w:r>
          </w:p>
        </w:tc>
        <w:tc>
          <w:tcPr>
            <w:tcW w:w="1980" w:type="dxa"/>
          </w:tcPr>
          <w:p w14:paraId="06E00B4B" w14:textId="77777777" w:rsidR="00E6508F" w:rsidRPr="003F1AC4" w:rsidRDefault="00E6508F" w:rsidP="00E6508F">
            <w:pPr>
              <w:spacing w:before="120" w:after="120"/>
              <w:jc w:val="right"/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t>$</w:t>
            </w:r>
          </w:p>
        </w:tc>
      </w:tr>
    </w:tbl>
    <w:p w14:paraId="7F0BCBBD" w14:textId="77777777" w:rsidR="00970B54" w:rsidRDefault="00970B54" w:rsidP="0091586C">
      <w:pPr>
        <w:spacing w:after="120"/>
        <w:jc w:val="both"/>
        <w:rPr>
          <w:noProof/>
          <w:lang w:eastAsia="en-CA"/>
        </w:rPr>
      </w:pPr>
    </w:p>
    <w:p w14:paraId="747201B0" w14:textId="77777777" w:rsidR="0091586C" w:rsidRPr="007145A3" w:rsidRDefault="0091586C" w:rsidP="0091586C">
      <w:pPr>
        <w:widowControl w:val="0"/>
        <w:autoSpaceDE w:val="0"/>
        <w:autoSpaceDN w:val="0"/>
        <w:adjustRightInd w:val="0"/>
        <w:spacing w:after="120"/>
        <w:rPr>
          <w:lang w:val="en-US"/>
        </w:rPr>
      </w:pPr>
      <w:r w:rsidRPr="007145A3">
        <w:rPr>
          <w:lang w:val="en-US"/>
        </w:rPr>
        <w:t>Note 1 –</w:t>
      </w:r>
      <w:r>
        <w:rPr>
          <w:lang w:val="en-US"/>
        </w:rPr>
        <w:t xml:space="preserve"> Proposed tuition will be </w:t>
      </w:r>
      <w:r w:rsidRPr="007145A3">
        <w:rPr>
          <w:lang w:val="en-US"/>
        </w:rPr>
        <w:t>subject to annual increases</w:t>
      </w:r>
      <w:r>
        <w:rPr>
          <w:lang w:val="en-US"/>
        </w:rPr>
        <w:t xml:space="preserve"> as established by the university.</w:t>
      </w:r>
      <w:r w:rsidR="00E6508F">
        <w:rPr>
          <w:lang w:val="en-US"/>
        </w:rPr>
        <w:t xml:space="preserve"> </w:t>
      </w:r>
      <w:commentRangeStart w:id="5"/>
      <w:r w:rsidR="00E6508F">
        <w:rPr>
          <w:lang w:val="en-US"/>
        </w:rPr>
        <w:t>Tuition and student fees are charged in three equal instalments payable in January, May and September.</w:t>
      </w:r>
      <w:commentRangeEnd w:id="5"/>
      <w:r w:rsidR="00E6508F">
        <w:rPr>
          <w:rStyle w:val="CommentReference"/>
        </w:rPr>
        <w:commentReference w:id="5"/>
      </w:r>
    </w:p>
    <w:p w14:paraId="54B7B306" w14:textId="0A3D150D" w:rsidR="0091586C" w:rsidRDefault="0091586C" w:rsidP="0091586C">
      <w:pPr>
        <w:widowControl w:val="0"/>
        <w:autoSpaceDE w:val="0"/>
        <w:autoSpaceDN w:val="0"/>
        <w:adjustRightInd w:val="0"/>
        <w:spacing w:after="120"/>
        <w:rPr>
          <w:rFonts w:eastAsia="Times New Roman" w:cs="Times New Roman"/>
        </w:rPr>
      </w:pPr>
      <w:r>
        <w:rPr>
          <w:rFonts w:eastAsia="Times New Roman" w:cs="Times New Roman"/>
        </w:rPr>
        <w:t>Note 2</w:t>
      </w:r>
      <w:r w:rsidRPr="007145A3">
        <w:rPr>
          <w:rFonts w:eastAsia="Times New Roman" w:cs="Times New Roman"/>
        </w:rPr>
        <w:t xml:space="preserve"> – This is the cu</w:t>
      </w:r>
      <w:r>
        <w:rPr>
          <w:rFonts w:eastAsia="Times New Roman" w:cs="Times New Roman"/>
        </w:rPr>
        <w:t xml:space="preserve">rrent fee for the </w:t>
      </w:r>
      <w:r w:rsidR="00CE2522" w:rsidRPr="0091586C">
        <w:rPr>
          <w:rFonts w:eastAsia="Times New Roman" w:cs="Times New Roman"/>
          <w:highlight w:val="yellow"/>
        </w:rPr>
        <w:t>20</w:t>
      </w:r>
      <w:r w:rsidR="00CE2522">
        <w:rPr>
          <w:rFonts w:eastAsia="Times New Roman" w:cs="Times New Roman"/>
          <w:highlight w:val="yellow"/>
        </w:rPr>
        <w:t>2</w:t>
      </w:r>
      <w:r w:rsidR="009B2AF6">
        <w:rPr>
          <w:rFonts w:eastAsiaTheme="minorEastAsia" w:cs="Times New Roman" w:hint="eastAsia"/>
          <w:highlight w:val="yellow"/>
          <w:lang w:eastAsia="zh-CN"/>
        </w:rPr>
        <w:t>7</w:t>
      </w:r>
      <w:r w:rsidR="00756F84" w:rsidRPr="00756F84">
        <w:rPr>
          <w:rFonts w:eastAsia="Times New Roman" w:cs="Times New Roman"/>
          <w:highlight w:val="yellow"/>
          <w:lang w:val="en-US"/>
        </w:rPr>
        <w:t>W</w:t>
      </w:r>
      <w:r w:rsidR="00CE2522" w:rsidRPr="007145A3">
        <w:rPr>
          <w:rFonts w:eastAsia="Times New Roman" w:cs="Times New Roman"/>
        </w:rPr>
        <w:t xml:space="preserve"> </w:t>
      </w:r>
      <w:r w:rsidRPr="007145A3">
        <w:rPr>
          <w:rFonts w:eastAsia="Times New Roman" w:cs="Times New Roman"/>
        </w:rPr>
        <w:t xml:space="preserve">application cycle and is subject to annual increases. </w:t>
      </w:r>
    </w:p>
    <w:p w14:paraId="265BD136" w14:textId="16BF1C06" w:rsidR="0091586C" w:rsidRDefault="0091586C" w:rsidP="0091586C">
      <w:pPr>
        <w:widowControl w:val="0"/>
        <w:autoSpaceDE w:val="0"/>
        <w:autoSpaceDN w:val="0"/>
        <w:adjustRightInd w:val="0"/>
        <w:spacing w:after="12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Note 3 – </w:t>
      </w:r>
      <w:r w:rsidR="005E5D63" w:rsidRPr="005E5D63">
        <w:rPr>
          <w:rFonts w:eastAsia="Times New Roman" w:cs="Times New Roman"/>
        </w:rPr>
        <w:t>The non-refundable acceptance deposit will be applied toward the first tuition installment.</w:t>
      </w:r>
    </w:p>
    <w:p w14:paraId="2B75CAE7" w14:textId="41DEC4F6" w:rsidR="0091586C" w:rsidRPr="007145A3" w:rsidRDefault="0091586C" w:rsidP="0091586C">
      <w:pPr>
        <w:widowControl w:val="0"/>
        <w:autoSpaceDE w:val="0"/>
        <w:autoSpaceDN w:val="0"/>
        <w:adjustRightInd w:val="0"/>
        <w:spacing w:after="120"/>
        <w:rPr>
          <w:lang w:val="en-US"/>
        </w:rPr>
      </w:pPr>
      <w:r>
        <w:rPr>
          <w:rFonts w:eastAsia="Times New Roman" w:cs="Times New Roman"/>
        </w:rPr>
        <w:t xml:space="preserve">Note 4 – These are the Faculty and Course Fees approved for the </w:t>
      </w:r>
      <w:r w:rsidR="00CE2522" w:rsidRPr="00576CCC">
        <w:rPr>
          <w:rFonts w:eastAsia="Times New Roman" w:cs="Times New Roman"/>
          <w:highlight w:val="yellow"/>
        </w:rPr>
        <w:t>202</w:t>
      </w:r>
      <w:r w:rsidR="009B2AF6">
        <w:rPr>
          <w:rFonts w:eastAsiaTheme="minorEastAsia" w:cs="Times New Roman" w:hint="eastAsia"/>
          <w:highlight w:val="yellow"/>
          <w:lang w:eastAsia="zh-CN"/>
        </w:rPr>
        <w:t>6</w:t>
      </w:r>
      <w:r w:rsidRPr="00576CCC">
        <w:rPr>
          <w:rFonts w:eastAsia="Times New Roman" w:cs="Times New Roman"/>
          <w:highlight w:val="yellow"/>
        </w:rPr>
        <w:t>/</w:t>
      </w:r>
      <w:r w:rsidR="00CE2522" w:rsidRPr="00576CCC">
        <w:rPr>
          <w:rFonts w:eastAsia="Times New Roman" w:cs="Times New Roman"/>
          <w:highlight w:val="yellow"/>
        </w:rPr>
        <w:t>2</w:t>
      </w:r>
      <w:r w:rsidR="009B2AF6" w:rsidRPr="009B2AF6">
        <w:rPr>
          <w:rFonts w:eastAsiaTheme="minorEastAsia" w:cs="Times New Roman" w:hint="eastAsia"/>
          <w:highlight w:val="yellow"/>
          <w:lang w:eastAsia="zh-CN"/>
        </w:rPr>
        <w:t>7</w:t>
      </w:r>
      <w:r w:rsidR="00CE2522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academic year and are subject to annual increases.</w:t>
      </w:r>
    </w:p>
    <w:p w14:paraId="60F5C1EE" w14:textId="77777777" w:rsidR="006906CD" w:rsidRDefault="006906CD"/>
    <w:sectPr w:rsidR="00690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Guimond, Cicy" w:date="2018-02-15T14:30:00Z" w:initials="GC">
    <w:p w14:paraId="64B58FE4" w14:textId="2CFD1975" w:rsidR="00E6508F" w:rsidRDefault="00E6508F" w:rsidP="00E6508F">
      <w:pPr>
        <w:pStyle w:val="CommentText"/>
      </w:pPr>
      <w:r>
        <w:rPr>
          <w:rStyle w:val="CommentReference"/>
        </w:rPr>
        <w:annotationRef/>
      </w:r>
      <w:r>
        <w:t xml:space="preserve">Pick either per </w:t>
      </w:r>
      <w:r w:rsidR="00F851DC">
        <w:t>instalment</w:t>
      </w:r>
      <w:r>
        <w:t xml:space="preserve"> or per credit.</w:t>
      </w:r>
    </w:p>
  </w:comment>
  <w:comment w:id="1" w:author="Guimond, Cicy" w:date="2018-02-15T14:31:00Z" w:initials="GC">
    <w:p w14:paraId="245E0229" w14:textId="3B84DF4D" w:rsidR="00E6508F" w:rsidRDefault="00E6508F" w:rsidP="00E6508F">
      <w:pPr>
        <w:pStyle w:val="CommentText"/>
      </w:pPr>
      <w:r>
        <w:rPr>
          <w:rStyle w:val="CommentReference"/>
        </w:rPr>
        <w:annotationRef/>
      </w:r>
      <w:r>
        <w:t xml:space="preserve">If tuition is per </w:t>
      </w:r>
      <w:r w:rsidR="00402236">
        <w:t>instalment</w:t>
      </w:r>
      <w:r>
        <w:t>, fill out this line. If tuition is per credit, delete this line.</w:t>
      </w:r>
    </w:p>
  </w:comment>
  <w:comment w:id="2" w:author="Guimond, Cicy" w:date="2018-02-15T14:33:00Z" w:initials="GC">
    <w:p w14:paraId="318C29D4" w14:textId="54F60349" w:rsidR="00E6508F" w:rsidRDefault="00E6508F">
      <w:pPr>
        <w:pStyle w:val="CommentText"/>
      </w:pPr>
      <w:r>
        <w:rPr>
          <w:rStyle w:val="CommentReference"/>
        </w:rPr>
        <w:annotationRef/>
      </w:r>
      <w:r>
        <w:t xml:space="preserve">Only applicable if tuition is per </w:t>
      </w:r>
      <w:r w:rsidR="008B3BD5">
        <w:t>instalment</w:t>
      </w:r>
      <w:r>
        <w:t xml:space="preserve">, “x” instalments </w:t>
      </w:r>
      <w:r w:rsidR="007C6ED8">
        <w:t xml:space="preserve">typically </w:t>
      </w:r>
      <w:r>
        <w:t>should match minimum no. of instalments.</w:t>
      </w:r>
      <w:r w:rsidR="007C6ED8">
        <w:t xml:space="preserve"> An exception is for standard master’s programs which would have 3 minimum instalments but continuing fees are assessed after 6 instalments.</w:t>
      </w:r>
      <w:r w:rsidR="0039437B">
        <w:t xml:space="preserve"> Another exception is for standard doctoral programs which would have 6 minimum instalments but continuing fees are assessed after 9 instalments.</w:t>
      </w:r>
    </w:p>
  </w:comment>
  <w:comment w:id="3" w:author="Guimond, Cicy" w:date="2018-03-14T14:02:00Z" w:initials="GC">
    <w:p w14:paraId="6035552A" w14:textId="7A43862A" w:rsidR="007D799C" w:rsidRDefault="007D799C">
      <w:pPr>
        <w:pStyle w:val="CommentText"/>
      </w:pPr>
      <w:r>
        <w:rPr>
          <w:rStyle w:val="CommentReference"/>
        </w:rPr>
        <w:annotationRef/>
      </w:r>
      <w:r>
        <w:t>Keep one application fees line only.</w:t>
      </w:r>
    </w:p>
  </w:comment>
  <w:comment w:id="4" w:author="Guimond, Cicy" w:date="2018-03-14T14:03:00Z" w:initials="GC">
    <w:p w14:paraId="14124E27" w14:textId="718DEF8F" w:rsidR="007D799C" w:rsidRDefault="007D799C">
      <w:pPr>
        <w:pStyle w:val="CommentText"/>
      </w:pPr>
      <w:r>
        <w:rPr>
          <w:rStyle w:val="CommentReference"/>
        </w:rPr>
        <w:annotationRef/>
      </w:r>
      <w:r>
        <w:t>This applies for undergraduate programs only. N/A for graduate programs, or advise SFS if otherwise.</w:t>
      </w:r>
    </w:p>
  </w:comment>
  <w:comment w:id="5" w:author="Guimond, Cicy" w:date="2018-02-15T14:34:00Z" w:initials="GC">
    <w:p w14:paraId="692D8653" w14:textId="070FDFC1" w:rsidR="00E6508F" w:rsidRDefault="00E6508F">
      <w:pPr>
        <w:pStyle w:val="CommentText"/>
      </w:pPr>
      <w:r>
        <w:rPr>
          <w:rStyle w:val="CommentReference"/>
        </w:rPr>
        <w:annotationRef/>
      </w:r>
      <w:r>
        <w:t xml:space="preserve">Only applicable if tuition is per </w:t>
      </w:r>
      <w:r w:rsidR="008B3BD5">
        <w:t>instalment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4B58FE4" w15:done="0"/>
  <w15:commentEx w15:paraId="245E0229" w15:done="0"/>
  <w15:commentEx w15:paraId="318C29D4" w15:done="0"/>
  <w15:commentEx w15:paraId="6035552A" w15:done="0"/>
  <w15:commentEx w15:paraId="14124E27" w15:done="0"/>
  <w15:commentEx w15:paraId="692D865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19C8787" w16cex:dateUtc="2018-02-15T22:30:00Z"/>
  <w16cex:commentExtensible w16cex:durableId="219C8788" w16cex:dateUtc="2018-02-15T22:31:00Z"/>
  <w16cex:commentExtensible w16cex:durableId="219C8789" w16cex:dateUtc="2018-02-15T22:33:00Z"/>
  <w16cex:commentExtensible w16cex:durableId="219C878A" w16cex:dateUtc="2018-03-14T21:02:00Z"/>
  <w16cex:commentExtensible w16cex:durableId="219C878B" w16cex:dateUtc="2018-03-14T21:03:00Z"/>
  <w16cex:commentExtensible w16cex:durableId="219C878C" w16cex:dateUtc="2018-02-15T22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B58FE4" w16cid:durableId="219C8787"/>
  <w16cid:commentId w16cid:paraId="245E0229" w16cid:durableId="219C8788"/>
  <w16cid:commentId w16cid:paraId="318C29D4" w16cid:durableId="219C8789"/>
  <w16cid:commentId w16cid:paraId="6035552A" w16cid:durableId="219C878A"/>
  <w16cid:commentId w16cid:paraId="14124E27" w16cid:durableId="219C878B"/>
  <w16cid:commentId w16cid:paraId="692D8653" w16cid:durableId="219C878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E04FD"/>
    <w:multiLevelType w:val="hybridMultilevel"/>
    <w:tmpl w:val="A7FE553C"/>
    <w:lvl w:ilvl="0" w:tplc="B3846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8723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uimond, Cicy">
    <w15:presenceInfo w15:providerId="AD" w15:userId="S-1-5-21-3458574638-2780845101-4193349012-1494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zMTU1NDY3MzUzMzVV0lEKTi0uzszPAykwNKkFAJyD+GktAAAA"/>
  </w:docVars>
  <w:rsids>
    <w:rsidRoot w:val="0091586C"/>
    <w:rsid w:val="00017A01"/>
    <w:rsid w:val="00096120"/>
    <w:rsid w:val="001311DD"/>
    <w:rsid w:val="00172096"/>
    <w:rsid w:val="001C6B83"/>
    <w:rsid w:val="002A383F"/>
    <w:rsid w:val="00317A4C"/>
    <w:rsid w:val="00344298"/>
    <w:rsid w:val="0039437B"/>
    <w:rsid w:val="003C4C44"/>
    <w:rsid w:val="00402236"/>
    <w:rsid w:val="00434E10"/>
    <w:rsid w:val="00452248"/>
    <w:rsid w:val="00576CCC"/>
    <w:rsid w:val="005E3EF8"/>
    <w:rsid w:val="005E5D63"/>
    <w:rsid w:val="00686691"/>
    <w:rsid w:val="006906CD"/>
    <w:rsid w:val="007209DE"/>
    <w:rsid w:val="00756F84"/>
    <w:rsid w:val="007C6ED8"/>
    <w:rsid w:val="007D6BA8"/>
    <w:rsid w:val="007D799C"/>
    <w:rsid w:val="00861434"/>
    <w:rsid w:val="008B3BD5"/>
    <w:rsid w:val="0091586C"/>
    <w:rsid w:val="00941561"/>
    <w:rsid w:val="00970908"/>
    <w:rsid w:val="00970B54"/>
    <w:rsid w:val="009B2AF6"/>
    <w:rsid w:val="00A031AF"/>
    <w:rsid w:val="00A41F1F"/>
    <w:rsid w:val="00A83ECA"/>
    <w:rsid w:val="00AB079F"/>
    <w:rsid w:val="00AF76A5"/>
    <w:rsid w:val="00B75CA7"/>
    <w:rsid w:val="00B81894"/>
    <w:rsid w:val="00C06DC1"/>
    <w:rsid w:val="00C8692F"/>
    <w:rsid w:val="00CE2522"/>
    <w:rsid w:val="00D61D42"/>
    <w:rsid w:val="00D80FB7"/>
    <w:rsid w:val="00DE4D21"/>
    <w:rsid w:val="00E138DC"/>
    <w:rsid w:val="00E41D7D"/>
    <w:rsid w:val="00E600C0"/>
    <w:rsid w:val="00E6508F"/>
    <w:rsid w:val="00EE4FB9"/>
    <w:rsid w:val="00F6133B"/>
    <w:rsid w:val="00F851DC"/>
    <w:rsid w:val="00FC6896"/>
    <w:rsid w:val="00FD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76B9C"/>
  <w15:chartTrackingRefBased/>
  <w15:docId w15:val="{35295454-DE4B-4B58-A09D-15546601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86C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586C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65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50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508F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08F"/>
    <w:rPr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08F"/>
    <w:rPr>
      <w:rFonts w:ascii="Segoe UI" w:hAnsi="Segoe UI" w:cs="Segoe UI"/>
      <w:sz w:val="18"/>
      <w:szCs w:val="18"/>
      <w:lang w:val="en-CA"/>
    </w:rPr>
  </w:style>
  <w:style w:type="paragraph" w:styleId="ListParagraph">
    <w:name w:val="List Paragraph"/>
    <w:basedOn w:val="Normal"/>
    <w:uiPriority w:val="34"/>
    <w:qFormat/>
    <w:rsid w:val="00970B54"/>
    <w:pPr>
      <w:ind w:left="720"/>
      <w:contextualSpacing/>
    </w:pPr>
  </w:style>
  <w:style w:type="paragraph" w:styleId="Revision">
    <w:name w:val="Revision"/>
    <w:hidden/>
    <w:uiPriority w:val="99"/>
    <w:semiHidden/>
    <w:rsid w:val="00861434"/>
    <w:pPr>
      <w:spacing w:after="0" w:line="240" w:lineRule="auto"/>
    </w:pPr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7646D0035FA4C8F1F95DBA74C7670" ma:contentTypeVersion="11" ma:contentTypeDescription="Create a new document." ma:contentTypeScope="" ma:versionID="3cef5f8ca4819e3bfeb4ecad0e728aa7">
  <xsd:schema xmlns:xsd="http://www.w3.org/2001/XMLSchema" xmlns:xs="http://www.w3.org/2001/XMLSchema" xmlns:p="http://schemas.microsoft.com/office/2006/metadata/properties" xmlns:ns3="a169fe49-86d9-4b9f-a163-9271c3e82536" xmlns:ns4="9ec2d0b7-503f-4434-bd5e-691963e6366e" targetNamespace="http://schemas.microsoft.com/office/2006/metadata/properties" ma:root="true" ma:fieldsID="1d59074c3b11a09697c04da0da385762" ns3:_="" ns4:_="">
    <xsd:import namespace="a169fe49-86d9-4b9f-a163-9271c3e82536"/>
    <xsd:import namespace="9ec2d0b7-503f-4434-bd5e-691963e636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9fe49-86d9-4b9f-a163-9271c3e825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2d0b7-503f-4434-bd5e-691963e63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16EAA5-5A9A-464D-9323-054109EEE1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27DB81-0A74-4181-94C2-C0A170C7D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9fe49-86d9-4b9f-a163-9271c3e82536"/>
    <ds:schemaRef ds:uri="9ec2d0b7-503f-4434-bd5e-691963e63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99B46C-10EC-41C1-B550-A1F54E642C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2B528E-6331-47A5-A73C-698C7D22D9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British Columbia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Guimond, Cicy</dc:creator>
  <cp:keywords/>
  <dc:description/>
  <cp:lastModifiedBy>Nie, Andre</cp:lastModifiedBy>
  <cp:revision>27</cp:revision>
  <dcterms:created xsi:type="dcterms:W3CDTF">2021-12-01T16:07:00Z</dcterms:created>
  <dcterms:modified xsi:type="dcterms:W3CDTF">2025-12-11T19:01:00Z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0x010100C107646D0035FA4C8F1F95DBA74C7670</vt:lpwstr>
  </property>
</Properties>
</file>